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8EFA0B" w14:textId="686117BD" w:rsidR="005F0BF2" w:rsidRPr="005F0BF2" w:rsidRDefault="009821E9" w:rsidP="005F0BF2">
      <w:pPr>
        <w:pStyle w:val="NormalWeb"/>
        <w:pBdr>
          <w:top w:val="single" w:sz="2" w:space="0" w:color="D9D9E3"/>
          <w:left w:val="single" w:sz="2" w:space="0" w:color="D9D9E3"/>
          <w:bottom w:val="single" w:sz="2" w:space="0" w:color="D9D9E3"/>
          <w:right w:val="single" w:sz="2" w:space="0" w:color="D9D9E3"/>
        </w:pBdr>
        <w:spacing w:before="0" w:beforeAutospacing="0" w:after="0" w:afterAutospacing="0"/>
        <w:rPr>
          <w:rFonts w:ascii="Segoe UI" w:hAnsi="Segoe UI" w:cs="Segoe UI"/>
          <w:sz w:val="21"/>
          <w:szCs w:val="21"/>
        </w:rPr>
      </w:pPr>
      <w:r w:rsidRPr="00A10D30">
        <w:rPr>
          <w:rFonts w:ascii="Segoe UI" w:hAnsi="Segoe UI" w:cs="Segoe UI"/>
          <w:b/>
          <w:bCs/>
          <w:sz w:val="21"/>
          <w:szCs w:val="21"/>
        </w:rPr>
        <w:t>Important Note:</w:t>
      </w:r>
      <w:r>
        <w:rPr>
          <w:rFonts w:ascii="Segoe UI" w:hAnsi="Segoe UI" w:cs="Segoe UI"/>
          <w:sz w:val="21"/>
          <w:szCs w:val="21"/>
        </w:rPr>
        <w:t xml:space="preserve"> </w:t>
      </w:r>
      <w:r w:rsidR="005F0BF2" w:rsidRPr="005F0BF2">
        <w:rPr>
          <w:rFonts w:ascii="Segoe UI" w:hAnsi="Segoe UI" w:cs="Segoe UI"/>
          <w:sz w:val="21"/>
          <w:szCs w:val="21"/>
        </w:rPr>
        <w:t>When you receive your new Soapstone pot or pan, carefully unpack it and place it on your countertop.</w:t>
      </w:r>
      <w:r w:rsidR="005F0BF2">
        <w:rPr>
          <w:rFonts w:ascii="Segoe UI" w:hAnsi="Segoe UI" w:cs="Segoe UI"/>
          <w:sz w:val="21"/>
          <w:szCs w:val="21"/>
        </w:rPr>
        <w:t xml:space="preserve"> </w:t>
      </w:r>
      <w:r w:rsidR="005F0BF2" w:rsidRPr="005F0BF2">
        <w:rPr>
          <w:rFonts w:ascii="Segoe UI" w:hAnsi="Segoe UI" w:cs="Segoe UI"/>
          <w:sz w:val="21"/>
          <w:szCs w:val="21"/>
        </w:rPr>
        <w:t xml:space="preserve">Allow it to rest for about </w:t>
      </w:r>
      <w:r w:rsidR="005F0BF2" w:rsidRPr="005F0BF2">
        <w:rPr>
          <w:rFonts w:ascii="Segoe UI" w:hAnsi="Segoe UI" w:cs="Segoe UI"/>
          <w:b/>
          <w:bCs/>
          <w:sz w:val="21"/>
          <w:szCs w:val="21"/>
        </w:rPr>
        <w:t>50 to 60 minutes</w:t>
      </w:r>
      <w:r w:rsidR="005F0BF2" w:rsidRPr="005F0BF2">
        <w:rPr>
          <w:rFonts w:ascii="Segoe UI" w:hAnsi="Segoe UI" w:cs="Segoe UI"/>
          <w:sz w:val="21"/>
          <w:szCs w:val="21"/>
        </w:rPr>
        <w:t xml:space="preserve"> so the stone can naturally adjust to your home’s temperature and humidity.</w:t>
      </w:r>
      <w:r w:rsidR="005F0BF2">
        <w:rPr>
          <w:rFonts w:ascii="Segoe UI" w:hAnsi="Segoe UI" w:cs="Segoe UI"/>
          <w:sz w:val="21"/>
          <w:szCs w:val="21"/>
        </w:rPr>
        <w:t xml:space="preserve"> </w:t>
      </w:r>
    </w:p>
    <w:p w14:paraId="5D1B52F5" w14:textId="34E16029" w:rsidR="005F0BF2" w:rsidRPr="005F0BF2" w:rsidRDefault="005F0BF2" w:rsidP="005F0BF2">
      <w:pPr>
        <w:pStyle w:val="NormalWeb"/>
        <w:pBdr>
          <w:top w:val="single" w:sz="2" w:space="0" w:color="D9D9E3"/>
          <w:left w:val="single" w:sz="2" w:space="0" w:color="D9D9E3"/>
          <w:bottom w:val="single" w:sz="2" w:space="0" w:color="D9D9E3"/>
          <w:right w:val="single" w:sz="2" w:space="0" w:color="D9D9E3"/>
        </w:pBdr>
        <w:spacing w:before="0" w:beforeAutospacing="0" w:after="0" w:afterAutospacing="0"/>
        <w:rPr>
          <w:rFonts w:ascii="Segoe UI" w:hAnsi="Segoe UI" w:cs="Segoe UI"/>
          <w:sz w:val="21"/>
          <w:szCs w:val="21"/>
        </w:rPr>
      </w:pPr>
      <w:r w:rsidRPr="005F0BF2">
        <w:rPr>
          <w:rFonts w:ascii="Segoe UI" w:hAnsi="Segoe UI" w:cs="Segoe UI"/>
          <w:sz w:val="21"/>
          <w:szCs w:val="21"/>
        </w:rPr>
        <w:t xml:space="preserve">Next, </w:t>
      </w:r>
      <w:r w:rsidRPr="005F0BF2">
        <w:rPr>
          <w:rFonts w:ascii="Segoe UI" w:hAnsi="Segoe UI" w:cs="Segoe UI"/>
          <w:b/>
          <w:bCs/>
          <w:sz w:val="21"/>
          <w:szCs w:val="21"/>
        </w:rPr>
        <w:t>boil water</w:t>
      </w:r>
      <w:r w:rsidRPr="005F0BF2">
        <w:rPr>
          <w:rFonts w:ascii="Segoe UI" w:hAnsi="Segoe UI" w:cs="Segoe UI"/>
          <w:sz w:val="21"/>
          <w:szCs w:val="21"/>
        </w:rPr>
        <w:t xml:space="preserve"> in a separate kettle or pan and pour the hot water into your Soapstone cookware, filling it </w:t>
      </w:r>
      <w:proofErr w:type="gramStart"/>
      <w:r w:rsidRPr="005F0BF2">
        <w:rPr>
          <w:rFonts w:ascii="Segoe UI" w:hAnsi="Segoe UI" w:cs="Segoe UI"/>
          <w:sz w:val="21"/>
          <w:szCs w:val="21"/>
        </w:rPr>
        <w:t>to</w:t>
      </w:r>
      <w:proofErr w:type="gramEnd"/>
      <w:r w:rsidRPr="005F0BF2">
        <w:rPr>
          <w:rFonts w:ascii="Segoe UI" w:hAnsi="Segoe UI" w:cs="Segoe UI"/>
          <w:sz w:val="21"/>
          <w:szCs w:val="21"/>
        </w:rPr>
        <w:t xml:space="preserve"> the brim.</w:t>
      </w:r>
      <w:r>
        <w:rPr>
          <w:rFonts w:ascii="Segoe UI" w:hAnsi="Segoe UI" w:cs="Segoe UI"/>
          <w:sz w:val="21"/>
          <w:szCs w:val="21"/>
        </w:rPr>
        <w:t xml:space="preserve"> </w:t>
      </w:r>
      <w:r w:rsidRPr="005F0BF2">
        <w:rPr>
          <w:rFonts w:ascii="Segoe UI" w:hAnsi="Segoe UI" w:cs="Segoe UI"/>
          <w:sz w:val="21"/>
          <w:szCs w:val="21"/>
        </w:rPr>
        <w:t xml:space="preserve">Cover it with its lid and let it sit until both the water and the cookware have </w:t>
      </w:r>
      <w:r w:rsidRPr="005F0BF2">
        <w:rPr>
          <w:rFonts w:ascii="Segoe UI" w:hAnsi="Segoe UI" w:cs="Segoe UI"/>
          <w:b/>
          <w:bCs/>
          <w:sz w:val="21"/>
          <w:szCs w:val="21"/>
        </w:rPr>
        <w:t>completely cooled down</w:t>
      </w:r>
      <w:r w:rsidRPr="005F0BF2">
        <w:rPr>
          <w:rFonts w:ascii="Segoe UI" w:hAnsi="Segoe UI" w:cs="Segoe UI"/>
          <w:sz w:val="21"/>
          <w:szCs w:val="21"/>
        </w:rPr>
        <w:t>.</w:t>
      </w:r>
      <w:r>
        <w:rPr>
          <w:rFonts w:ascii="Segoe UI" w:hAnsi="Segoe UI" w:cs="Segoe UI"/>
          <w:sz w:val="21"/>
          <w:szCs w:val="21"/>
        </w:rPr>
        <w:t xml:space="preserve"> </w:t>
      </w:r>
      <w:r w:rsidRPr="005F0BF2">
        <w:rPr>
          <w:rFonts w:ascii="Segoe UI" w:hAnsi="Segoe UI" w:cs="Segoe UI"/>
          <w:sz w:val="21"/>
          <w:szCs w:val="21"/>
        </w:rPr>
        <w:t>This step is essential — it helps your Soapstone adapt gently to your home environment, preventing any thermal shock.</w:t>
      </w:r>
    </w:p>
    <w:p w14:paraId="03986DDB" w14:textId="1FF3D5E3" w:rsidR="00DC5CBE" w:rsidRDefault="005F0BF2" w:rsidP="005F0BF2">
      <w:pPr>
        <w:pStyle w:val="NormalWeb"/>
        <w:pBdr>
          <w:top w:val="single" w:sz="2" w:space="0" w:color="D9D9E3"/>
          <w:left w:val="single" w:sz="2" w:space="0" w:color="D9D9E3"/>
          <w:bottom w:val="single" w:sz="2" w:space="0" w:color="D9D9E3"/>
          <w:right w:val="single" w:sz="2" w:space="0" w:color="D9D9E3"/>
        </w:pBdr>
        <w:spacing w:before="0" w:beforeAutospacing="0" w:after="0" w:afterAutospacing="0"/>
        <w:rPr>
          <w:rFonts w:ascii="Arial Nova Cond" w:hAnsi="Arial Nova Cond"/>
          <w:b/>
          <w:bCs/>
          <w:sz w:val="20"/>
          <w:szCs w:val="20"/>
        </w:rPr>
      </w:pPr>
      <w:r w:rsidRPr="005F0BF2">
        <w:rPr>
          <w:rFonts w:ascii="Segoe UI" w:hAnsi="Segoe UI" w:cs="Segoe UI"/>
          <w:sz w:val="21"/>
          <w:szCs w:val="21"/>
        </w:rPr>
        <w:t xml:space="preserve">Once cooled, </w:t>
      </w:r>
      <w:r w:rsidRPr="005F0BF2">
        <w:rPr>
          <w:rFonts w:ascii="Segoe UI" w:hAnsi="Segoe UI" w:cs="Segoe UI"/>
          <w:b/>
          <w:bCs/>
          <w:sz w:val="21"/>
          <w:szCs w:val="21"/>
        </w:rPr>
        <w:t>empty the pot or pan</w:t>
      </w:r>
      <w:r w:rsidRPr="005F0BF2">
        <w:rPr>
          <w:rFonts w:ascii="Segoe UI" w:hAnsi="Segoe UI" w:cs="Segoe UI"/>
          <w:sz w:val="21"/>
          <w:szCs w:val="21"/>
        </w:rPr>
        <w:t>, wipe it gently with a soft cloth, and apply a few drops of oil to the interior surface.</w:t>
      </w:r>
      <w:r>
        <w:rPr>
          <w:rFonts w:ascii="Segoe UI" w:hAnsi="Segoe UI" w:cs="Segoe UI"/>
          <w:sz w:val="21"/>
          <w:szCs w:val="21"/>
        </w:rPr>
        <w:t xml:space="preserve"> </w:t>
      </w:r>
      <w:r w:rsidRPr="005F0BF2">
        <w:rPr>
          <w:rFonts w:ascii="Segoe UI" w:hAnsi="Segoe UI" w:cs="Segoe UI"/>
          <w:sz w:val="21"/>
          <w:szCs w:val="21"/>
        </w:rPr>
        <w:t>Spread the oil evenly and wipe once more to finish.</w:t>
      </w:r>
      <w:r>
        <w:rPr>
          <w:rFonts w:ascii="Segoe UI" w:hAnsi="Segoe UI" w:cs="Segoe UI"/>
          <w:sz w:val="21"/>
          <w:szCs w:val="21"/>
        </w:rPr>
        <w:t xml:space="preserve"> </w:t>
      </w:r>
      <w:r w:rsidRPr="005F0BF2">
        <w:rPr>
          <w:rFonts w:ascii="Segoe UI" w:hAnsi="Segoe UI" w:cs="Segoe UI"/>
          <w:b/>
          <w:bCs/>
          <w:sz w:val="21"/>
          <w:szCs w:val="21"/>
        </w:rPr>
        <w:t>Congratulations!</w:t>
      </w:r>
      <w:r w:rsidRPr="005F0BF2">
        <w:rPr>
          <w:rFonts w:ascii="Segoe UI" w:hAnsi="Segoe UI" w:cs="Segoe UI"/>
          <w:sz w:val="21"/>
          <w:szCs w:val="21"/>
        </w:rPr>
        <w:t xml:space="preserve"> Your Soapstone cookware is now seasoned, stabilized, and ready to become a cherished part of your kitchen.</w:t>
      </w:r>
    </w:p>
    <w:p w14:paraId="2E0166A8" w14:textId="77777777" w:rsidR="008722AA" w:rsidRDefault="008722AA" w:rsidP="00DC5CBE">
      <w:pPr>
        <w:pStyle w:val="ListParagraph"/>
        <w:jc w:val="center"/>
        <w:rPr>
          <w:rFonts w:ascii="Arial Nova Cond" w:hAnsi="Arial Nova Cond"/>
          <w:b/>
          <w:bCs/>
          <w:sz w:val="32"/>
          <w:szCs w:val="32"/>
        </w:rPr>
      </w:pPr>
    </w:p>
    <w:p w14:paraId="12F761AE" w14:textId="0BD2B89F" w:rsidR="00DC5CBE" w:rsidRDefault="00DC5CBE" w:rsidP="00DC5CBE">
      <w:pPr>
        <w:pStyle w:val="ListParagraph"/>
        <w:jc w:val="center"/>
        <w:rPr>
          <w:rFonts w:ascii="Arial Nova Cond" w:hAnsi="Arial Nova Cond"/>
          <w:b/>
          <w:bCs/>
          <w:sz w:val="32"/>
          <w:szCs w:val="32"/>
        </w:rPr>
      </w:pPr>
      <w:r w:rsidRPr="002A07A9">
        <w:rPr>
          <w:rFonts w:ascii="Arial Nova Cond" w:hAnsi="Arial Nova Cond"/>
          <w:b/>
          <w:bCs/>
          <w:sz w:val="32"/>
          <w:szCs w:val="32"/>
        </w:rPr>
        <w:t>Enjoying Your New Soapstone Pot in the Kitchen</w:t>
      </w:r>
    </w:p>
    <w:p w14:paraId="063762B1" w14:textId="77777777" w:rsidR="00600614" w:rsidRPr="002A07A9" w:rsidRDefault="00600614" w:rsidP="00600614">
      <w:pPr>
        <w:pStyle w:val="ListParagraph"/>
        <w:rPr>
          <w:rFonts w:ascii="Arial Nova Cond" w:hAnsi="Arial Nova Cond"/>
        </w:rPr>
      </w:pPr>
      <w:r w:rsidRPr="002A07A9">
        <w:rPr>
          <w:rFonts w:ascii="Arial Nova Cond" w:hAnsi="Arial Nova Cond"/>
        </w:rPr>
        <w:t>Welcome your new soapstone pot into your culinary repertoire with ease, knowing it's versatile enough for all types of stovetops, cooktops, and oven use. To ensure your cookware stands the test of time and becomes a legacy in your kitchen, please adhere to the following guidelines:</w:t>
      </w:r>
    </w:p>
    <w:p w14:paraId="15D1D13B" w14:textId="77777777" w:rsidR="00600614" w:rsidRPr="002A07A9" w:rsidRDefault="00600614" w:rsidP="00600614">
      <w:pPr>
        <w:pStyle w:val="ListParagraph"/>
        <w:rPr>
          <w:rFonts w:ascii="Arial Nova Cond" w:hAnsi="Arial Nova Cond"/>
        </w:rPr>
      </w:pPr>
    </w:p>
    <w:p w14:paraId="2D548F5D" w14:textId="06096609" w:rsidR="00600614" w:rsidRPr="002A07A9" w:rsidRDefault="00600614" w:rsidP="00600614">
      <w:pPr>
        <w:pStyle w:val="ListParagraph"/>
        <w:numPr>
          <w:ilvl w:val="0"/>
          <w:numId w:val="4"/>
        </w:numPr>
        <w:rPr>
          <w:rFonts w:ascii="Arial Nova Cond" w:hAnsi="Arial Nova Cond"/>
        </w:rPr>
      </w:pPr>
      <w:r w:rsidRPr="002A07A9">
        <w:rPr>
          <w:rFonts w:ascii="Arial Nova Cond" w:hAnsi="Arial Nova Cond"/>
          <w:b/>
          <w:bCs/>
        </w:rPr>
        <w:t>Seasoned and Ready</w:t>
      </w:r>
      <w:r w:rsidRPr="002A07A9">
        <w:rPr>
          <w:rFonts w:ascii="Arial Nova Cond" w:hAnsi="Arial Nova Cond"/>
        </w:rPr>
        <w:t xml:space="preserve">: Your soapstone pot arrives </w:t>
      </w:r>
      <w:r w:rsidR="00DC5CBE" w:rsidRPr="002A07A9">
        <w:rPr>
          <w:rFonts w:ascii="Arial Nova Cond" w:hAnsi="Arial Nova Cond"/>
        </w:rPr>
        <w:t>seasoned</w:t>
      </w:r>
      <w:r w:rsidRPr="002A07A9">
        <w:rPr>
          <w:rFonts w:ascii="Arial Nova Cond" w:hAnsi="Arial Nova Cond"/>
        </w:rPr>
        <w:t xml:space="preserve"> and has been gradually heated to 2</w:t>
      </w:r>
      <w:r w:rsidR="00904676">
        <w:rPr>
          <w:rFonts w:ascii="Arial Nova Cond" w:hAnsi="Arial Nova Cond"/>
        </w:rPr>
        <w:t>20</w:t>
      </w:r>
      <w:r w:rsidRPr="002A07A9">
        <w:rPr>
          <w:rFonts w:ascii="Arial Nova Cond" w:hAnsi="Arial Nova Cond"/>
        </w:rPr>
        <w:t xml:space="preserve"> degrees Fahrenheit to ensure quality and integrity. Our meticulous process checks for any imperfections, ensuring you receive a flawless cooking vessel that is free of cracks, </w:t>
      </w:r>
      <w:r w:rsidR="00904676" w:rsidRPr="002A07A9">
        <w:rPr>
          <w:rFonts w:ascii="Arial Nova Cond" w:hAnsi="Arial Nova Cond"/>
        </w:rPr>
        <w:t>leaks,</w:t>
      </w:r>
      <w:r w:rsidRPr="002A07A9">
        <w:rPr>
          <w:rFonts w:ascii="Arial Nova Cond" w:hAnsi="Arial Nova Cond"/>
        </w:rPr>
        <w:t xml:space="preserve"> and expansion on stone.</w:t>
      </w:r>
    </w:p>
    <w:p w14:paraId="200CAED7" w14:textId="77777777" w:rsidR="00600614" w:rsidRPr="002A07A9" w:rsidRDefault="00600614" w:rsidP="00600614">
      <w:pPr>
        <w:pStyle w:val="ListParagraph"/>
        <w:rPr>
          <w:rFonts w:ascii="Arial Nova Cond" w:hAnsi="Arial Nova Cond"/>
        </w:rPr>
      </w:pPr>
    </w:p>
    <w:p w14:paraId="219C2F98" w14:textId="24E33A67" w:rsidR="00600614" w:rsidRPr="002A07A9" w:rsidRDefault="00600614" w:rsidP="00600614">
      <w:pPr>
        <w:pStyle w:val="ListParagraph"/>
        <w:numPr>
          <w:ilvl w:val="0"/>
          <w:numId w:val="4"/>
        </w:numPr>
        <w:rPr>
          <w:rFonts w:ascii="Arial Nova Cond" w:hAnsi="Arial Nova Cond"/>
        </w:rPr>
      </w:pPr>
      <w:r w:rsidRPr="002A07A9">
        <w:rPr>
          <w:rFonts w:ascii="Arial Nova Cond" w:hAnsi="Arial Nova Cond"/>
          <w:b/>
          <w:bCs/>
        </w:rPr>
        <w:t>Gentle Heat Increase</w:t>
      </w:r>
      <w:r w:rsidRPr="002A07A9">
        <w:rPr>
          <w:rFonts w:ascii="Arial Nova Cond" w:hAnsi="Arial Nova Cond"/>
        </w:rPr>
        <w:t>: Begin each cooking session with a very low flame, gradually working your way up to a medium setting. Avoid high temperatures</w:t>
      </w:r>
      <w:r w:rsidR="00B77A9A">
        <w:rPr>
          <w:rFonts w:ascii="Arial Nova Cond" w:hAnsi="Arial Nova Cond"/>
        </w:rPr>
        <w:t xml:space="preserve"> beyond medium</w:t>
      </w:r>
      <w:r w:rsidRPr="002A07A9">
        <w:rPr>
          <w:rFonts w:ascii="Arial Nova Cond" w:hAnsi="Arial Nova Cond"/>
        </w:rPr>
        <w:t xml:space="preserve"> to prevent any damage to your pot.</w:t>
      </w:r>
    </w:p>
    <w:p w14:paraId="7FDAAA9D" w14:textId="77777777" w:rsidR="00600614" w:rsidRPr="002A07A9" w:rsidRDefault="00600614" w:rsidP="00600614">
      <w:pPr>
        <w:pStyle w:val="ListParagraph"/>
        <w:rPr>
          <w:rFonts w:ascii="Arial Nova Cond" w:hAnsi="Arial Nova Cond"/>
        </w:rPr>
      </w:pPr>
    </w:p>
    <w:p w14:paraId="02D0456C" w14:textId="77777777" w:rsidR="00600614" w:rsidRPr="002A07A9" w:rsidRDefault="00600614" w:rsidP="00600614">
      <w:pPr>
        <w:pStyle w:val="ListParagraph"/>
        <w:numPr>
          <w:ilvl w:val="0"/>
          <w:numId w:val="4"/>
        </w:numPr>
        <w:rPr>
          <w:rFonts w:ascii="Arial Nova Cond" w:hAnsi="Arial Nova Cond"/>
        </w:rPr>
      </w:pPr>
      <w:r w:rsidRPr="002A07A9">
        <w:rPr>
          <w:rFonts w:ascii="Arial Nova Cond" w:hAnsi="Arial Nova Cond"/>
          <w:b/>
          <w:bCs/>
        </w:rPr>
        <w:t>Initial Uses</w:t>
      </w:r>
      <w:r w:rsidRPr="002A07A9">
        <w:rPr>
          <w:rFonts w:ascii="Arial Nova Cond" w:hAnsi="Arial Nova Cond"/>
        </w:rPr>
        <w:t>: For the initial 10 to 15 uses, opt for recipes that start with a liquid base, such as soups or stews, to gently acclimate your pot to regular use.</w:t>
      </w:r>
    </w:p>
    <w:p w14:paraId="0B03E16E" w14:textId="77777777" w:rsidR="00600614" w:rsidRPr="002A07A9" w:rsidRDefault="00600614" w:rsidP="00600614">
      <w:pPr>
        <w:pStyle w:val="ListParagraph"/>
        <w:rPr>
          <w:rFonts w:ascii="Arial Nova Cond" w:hAnsi="Arial Nova Cond"/>
        </w:rPr>
      </w:pPr>
    </w:p>
    <w:p w14:paraId="2EEBFE59" w14:textId="33F85B74" w:rsidR="00600614" w:rsidRPr="002A07A9" w:rsidRDefault="00600614" w:rsidP="00600614">
      <w:pPr>
        <w:pStyle w:val="ListParagraph"/>
        <w:numPr>
          <w:ilvl w:val="0"/>
          <w:numId w:val="4"/>
        </w:numPr>
        <w:rPr>
          <w:rFonts w:ascii="Arial Nova Cond" w:hAnsi="Arial Nova Cond"/>
        </w:rPr>
      </w:pPr>
      <w:r w:rsidRPr="002A07A9">
        <w:rPr>
          <w:rFonts w:ascii="Arial Nova Cond" w:hAnsi="Arial Nova Cond"/>
          <w:b/>
          <w:bCs/>
        </w:rPr>
        <w:t>Avoid Dry Heat</w:t>
      </w:r>
      <w:r w:rsidRPr="002A07A9">
        <w:rPr>
          <w:rFonts w:ascii="Arial Nova Cond" w:hAnsi="Arial Nova Cond"/>
        </w:rPr>
        <w:t>: Never let your pot sit empty over an active burner for extended periods</w:t>
      </w:r>
      <w:r w:rsidR="00904676">
        <w:rPr>
          <w:rFonts w:ascii="Arial Nova Cond" w:hAnsi="Arial Nova Cond"/>
        </w:rPr>
        <w:t xml:space="preserve"> even for 30 secs or more</w:t>
      </w:r>
      <w:r w:rsidRPr="002A07A9">
        <w:rPr>
          <w:rFonts w:ascii="Arial Nova Cond" w:hAnsi="Arial Nova Cond"/>
        </w:rPr>
        <w:t>. If you need to preheat, do so with a touch of oil on the lowest heat setting, gradually adding ingredients as the pot</w:t>
      </w:r>
      <w:r w:rsidR="00904676">
        <w:rPr>
          <w:rFonts w:ascii="Arial Nova Cond" w:hAnsi="Arial Nova Cond"/>
        </w:rPr>
        <w:t xml:space="preserve"> and oil</w:t>
      </w:r>
      <w:r w:rsidRPr="002A07A9">
        <w:rPr>
          <w:rFonts w:ascii="Arial Nova Cond" w:hAnsi="Arial Nova Cond"/>
        </w:rPr>
        <w:t xml:space="preserve"> </w:t>
      </w:r>
      <w:r w:rsidR="00904676">
        <w:rPr>
          <w:rFonts w:ascii="Arial Nova Cond" w:hAnsi="Arial Nova Cond"/>
        </w:rPr>
        <w:t>warm</w:t>
      </w:r>
      <w:r w:rsidRPr="002A07A9">
        <w:rPr>
          <w:rFonts w:ascii="Arial Nova Cond" w:hAnsi="Arial Nova Cond"/>
        </w:rPr>
        <w:t xml:space="preserve"> up.</w:t>
      </w:r>
    </w:p>
    <w:p w14:paraId="2E896E72" w14:textId="77777777" w:rsidR="00600614" w:rsidRPr="002A07A9" w:rsidRDefault="00600614" w:rsidP="00600614">
      <w:pPr>
        <w:pStyle w:val="ListParagraph"/>
        <w:rPr>
          <w:rFonts w:ascii="Arial Nova Cond" w:hAnsi="Arial Nova Cond"/>
        </w:rPr>
      </w:pPr>
    </w:p>
    <w:p w14:paraId="695ED900" w14:textId="3A498287" w:rsidR="00600614" w:rsidRPr="002A07A9" w:rsidRDefault="00600614" w:rsidP="00600614">
      <w:pPr>
        <w:pStyle w:val="ListParagraph"/>
        <w:numPr>
          <w:ilvl w:val="0"/>
          <w:numId w:val="4"/>
        </w:numPr>
        <w:rPr>
          <w:rFonts w:ascii="Arial Nova Cond" w:hAnsi="Arial Nova Cond"/>
        </w:rPr>
      </w:pPr>
      <w:r w:rsidRPr="002A07A9">
        <w:rPr>
          <w:rFonts w:ascii="Arial Nova Cond" w:hAnsi="Arial Nova Cond"/>
          <w:b/>
          <w:bCs/>
        </w:rPr>
        <w:t>Heat Distribution</w:t>
      </w:r>
      <w:r w:rsidRPr="002A07A9">
        <w:rPr>
          <w:rFonts w:ascii="Arial Nova Cond" w:hAnsi="Arial Nova Cond"/>
        </w:rPr>
        <w:t>: Utilize a heat diffuser to ensure even heating and to safeguard against thermal stress. Select a diffuser slightly larger than the pot’s base for optimal performance. You can easily find one on online marketplaces like Amazon</w:t>
      </w:r>
      <w:r w:rsidR="00904676">
        <w:rPr>
          <w:rFonts w:ascii="Arial Nova Cond" w:hAnsi="Arial Nova Cond"/>
        </w:rPr>
        <w:t xml:space="preserve"> by searching for Heat diffuser </w:t>
      </w:r>
      <w:proofErr w:type="gramStart"/>
      <w:r w:rsidR="00904676">
        <w:rPr>
          <w:rFonts w:ascii="Arial Nova Cond" w:hAnsi="Arial Nova Cond"/>
        </w:rPr>
        <w:t>plate</w:t>
      </w:r>
      <w:proofErr w:type="gramEnd"/>
      <w:r w:rsidRPr="002A07A9">
        <w:rPr>
          <w:rFonts w:ascii="Arial Nova Cond" w:hAnsi="Arial Nova Cond"/>
        </w:rPr>
        <w:t>.</w:t>
      </w:r>
    </w:p>
    <w:p w14:paraId="76B7C56D" w14:textId="77777777" w:rsidR="00600614" w:rsidRPr="002A07A9" w:rsidRDefault="00600614" w:rsidP="00600614">
      <w:pPr>
        <w:pStyle w:val="ListParagraph"/>
        <w:rPr>
          <w:rFonts w:ascii="Arial Nova Cond" w:hAnsi="Arial Nova Cond"/>
        </w:rPr>
      </w:pPr>
    </w:p>
    <w:p w14:paraId="031DE8D4" w14:textId="3FCD6825" w:rsidR="00600614" w:rsidRPr="002A07A9" w:rsidRDefault="00600614" w:rsidP="00600614">
      <w:pPr>
        <w:pStyle w:val="ListParagraph"/>
        <w:numPr>
          <w:ilvl w:val="0"/>
          <w:numId w:val="4"/>
        </w:numPr>
        <w:rPr>
          <w:rFonts w:ascii="Arial Nova Cond" w:hAnsi="Arial Nova Cond"/>
        </w:rPr>
      </w:pPr>
      <w:r w:rsidRPr="002A07A9">
        <w:rPr>
          <w:rFonts w:ascii="Arial Nova Cond" w:hAnsi="Arial Nova Cond"/>
          <w:b/>
          <w:bCs/>
        </w:rPr>
        <w:t>Post-Cooking Care</w:t>
      </w:r>
      <w:r w:rsidRPr="002A07A9">
        <w:rPr>
          <w:rFonts w:ascii="Arial Nova Cond" w:hAnsi="Arial Nova Cond"/>
        </w:rPr>
        <w:t xml:space="preserve">: Let the pot cool completely after </w:t>
      </w:r>
      <w:proofErr w:type="gramStart"/>
      <w:r w:rsidRPr="002A07A9">
        <w:rPr>
          <w:rFonts w:ascii="Arial Nova Cond" w:hAnsi="Arial Nova Cond"/>
        </w:rPr>
        <w:t>use</w:t>
      </w:r>
      <w:proofErr w:type="gramEnd"/>
      <w:r w:rsidRPr="002A07A9">
        <w:rPr>
          <w:rFonts w:ascii="Arial Nova Cond" w:hAnsi="Arial Nova Cond"/>
        </w:rPr>
        <w:t xml:space="preserve"> before cleaning. Gently wipe it using a soft, damp cloth under lukewarm water without any detergent</w:t>
      </w:r>
      <w:r w:rsidR="00904676">
        <w:rPr>
          <w:rFonts w:ascii="Arial Nova Cond" w:hAnsi="Arial Nova Cond"/>
        </w:rPr>
        <w:t xml:space="preserve"> or dish soap</w:t>
      </w:r>
      <w:r w:rsidRPr="002A07A9">
        <w:rPr>
          <w:rFonts w:ascii="Arial Nova Cond" w:hAnsi="Arial Nova Cond"/>
        </w:rPr>
        <w:t xml:space="preserve">. Once dry, apply a small amount of food-grade </w:t>
      </w:r>
      <w:r w:rsidR="00B77A9A">
        <w:rPr>
          <w:rFonts w:ascii="Arial Nova Cond" w:hAnsi="Arial Nova Cond"/>
        </w:rPr>
        <w:t xml:space="preserve">cooking </w:t>
      </w:r>
      <w:r w:rsidRPr="002A07A9">
        <w:rPr>
          <w:rFonts w:ascii="Arial Nova Cond" w:hAnsi="Arial Nova Cond"/>
        </w:rPr>
        <w:t xml:space="preserve">oil to </w:t>
      </w:r>
      <w:r w:rsidR="00904676">
        <w:rPr>
          <w:rFonts w:ascii="Arial Nova Cond" w:hAnsi="Arial Nova Cond"/>
        </w:rPr>
        <w:t xml:space="preserve">the inside and outside of the pot including the lid to </w:t>
      </w:r>
      <w:r w:rsidRPr="002A07A9">
        <w:rPr>
          <w:rFonts w:ascii="Arial Nova Cond" w:hAnsi="Arial Nova Cond"/>
        </w:rPr>
        <w:t>preserve the non-stick surface and prevent any drying or cracking.</w:t>
      </w:r>
    </w:p>
    <w:p w14:paraId="2D79B4CE" w14:textId="77777777" w:rsidR="00600614" w:rsidRPr="002A07A9" w:rsidRDefault="00600614" w:rsidP="00600614">
      <w:pPr>
        <w:pStyle w:val="ListParagraph"/>
        <w:rPr>
          <w:rFonts w:ascii="Arial Nova Cond" w:hAnsi="Arial Nova Cond"/>
        </w:rPr>
      </w:pPr>
    </w:p>
    <w:p w14:paraId="311A07A0" w14:textId="77777777" w:rsidR="00600614" w:rsidRPr="002A07A9" w:rsidRDefault="00600614" w:rsidP="00600614">
      <w:pPr>
        <w:pStyle w:val="ListParagraph"/>
        <w:numPr>
          <w:ilvl w:val="0"/>
          <w:numId w:val="4"/>
        </w:numPr>
        <w:rPr>
          <w:rFonts w:ascii="Arial Nova Cond" w:hAnsi="Arial Nova Cond"/>
        </w:rPr>
      </w:pPr>
      <w:r w:rsidRPr="002A07A9">
        <w:rPr>
          <w:rFonts w:ascii="Arial Nova Cond" w:hAnsi="Arial Nova Cond"/>
          <w:b/>
          <w:bCs/>
        </w:rPr>
        <w:lastRenderedPageBreak/>
        <w:t>Hand Washing Protocol</w:t>
      </w:r>
      <w:r w:rsidRPr="002A07A9">
        <w:rPr>
          <w:rFonts w:ascii="Arial Nova Cond" w:hAnsi="Arial Nova Cond"/>
        </w:rPr>
        <w:t>: Gently clean your pot by hand using warm water. The dishwasher's chemicals and temperature fluctuations are unsuitable for soapstone care.</w:t>
      </w:r>
    </w:p>
    <w:p w14:paraId="4EA345DD" w14:textId="77777777" w:rsidR="00600614" w:rsidRPr="002A07A9" w:rsidRDefault="00600614" w:rsidP="00600614">
      <w:pPr>
        <w:pStyle w:val="ListParagraph"/>
        <w:rPr>
          <w:rFonts w:ascii="Arial Nova Cond" w:hAnsi="Arial Nova Cond"/>
        </w:rPr>
      </w:pPr>
    </w:p>
    <w:p w14:paraId="68BC06B9" w14:textId="77777777" w:rsidR="00600614" w:rsidRPr="002A07A9" w:rsidRDefault="00600614" w:rsidP="00600614">
      <w:pPr>
        <w:pStyle w:val="ListParagraph"/>
        <w:numPr>
          <w:ilvl w:val="0"/>
          <w:numId w:val="4"/>
        </w:numPr>
        <w:rPr>
          <w:rFonts w:ascii="Arial Nova Cond" w:hAnsi="Arial Nova Cond"/>
        </w:rPr>
      </w:pPr>
      <w:r w:rsidRPr="002A07A9">
        <w:rPr>
          <w:rFonts w:ascii="Arial Nova Cond" w:hAnsi="Arial Nova Cond"/>
          <w:b/>
          <w:bCs/>
        </w:rPr>
        <w:t>Effective Drying</w:t>
      </w:r>
      <w:r w:rsidRPr="002A07A9">
        <w:rPr>
          <w:rFonts w:ascii="Arial Nova Cond" w:hAnsi="Arial Nova Cond"/>
        </w:rPr>
        <w:t>: Thoroughly dry your soapstone pot post-wash to eliminate any moisture that could potentially cause damage.</w:t>
      </w:r>
    </w:p>
    <w:p w14:paraId="105AE670" w14:textId="77777777" w:rsidR="00600614" w:rsidRPr="002A07A9" w:rsidRDefault="00600614" w:rsidP="00600614">
      <w:pPr>
        <w:pStyle w:val="ListParagraph"/>
        <w:rPr>
          <w:rFonts w:ascii="Arial Nova Cond" w:hAnsi="Arial Nova Cond"/>
        </w:rPr>
      </w:pPr>
    </w:p>
    <w:p w14:paraId="0A471A80" w14:textId="2B62DF0D" w:rsidR="00600614" w:rsidRPr="002A07A9" w:rsidRDefault="00600614" w:rsidP="00600614">
      <w:pPr>
        <w:pStyle w:val="ListParagraph"/>
        <w:numPr>
          <w:ilvl w:val="0"/>
          <w:numId w:val="4"/>
        </w:numPr>
        <w:rPr>
          <w:rFonts w:ascii="Arial Nova Cond" w:hAnsi="Arial Nova Cond"/>
        </w:rPr>
      </w:pPr>
      <w:r w:rsidRPr="002A07A9">
        <w:rPr>
          <w:rFonts w:ascii="Arial Nova Cond" w:hAnsi="Arial Nova Cond"/>
          <w:b/>
          <w:bCs/>
        </w:rPr>
        <w:t>Utensil Selection</w:t>
      </w:r>
      <w:r w:rsidRPr="002A07A9">
        <w:rPr>
          <w:rFonts w:ascii="Arial Nova Cond" w:hAnsi="Arial Nova Cond"/>
        </w:rPr>
        <w:t xml:space="preserve">: </w:t>
      </w:r>
      <w:r w:rsidR="00904676">
        <w:rPr>
          <w:rFonts w:ascii="Arial Nova Cond" w:hAnsi="Arial Nova Cond"/>
        </w:rPr>
        <w:t>Choose</w:t>
      </w:r>
      <w:r w:rsidRPr="002A07A9">
        <w:rPr>
          <w:rFonts w:ascii="Arial Nova Cond" w:hAnsi="Arial Nova Cond"/>
        </w:rPr>
        <w:t xml:space="preserve"> </w:t>
      </w:r>
      <w:r w:rsidR="00B77A9A">
        <w:rPr>
          <w:rFonts w:ascii="Arial Nova Cond" w:hAnsi="Arial Nova Cond"/>
        </w:rPr>
        <w:t>only LFGB</w:t>
      </w:r>
      <w:r w:rsidRPr="002A07A9">
        <w:rPr>
          <w:rFonts w:ascii="Arial Nova Cond" w:hAnsi="Arial Nova Cond"/>
        </w:rPr>
        <w:t xml:space="preserve"> silicone utensils to interact delicately with your pot, maintaining its pristine condition without any scratches.</w:t>
      </w:r>
    </w:p>
    <w:p w14:paraId="4229D5FE" w14:textId="77777777" w:rsidR="00622EAB" w:rsidRPr="002A07A9" w:rsidRDefault="00622EAB" w:rsidP="00622EAB">
      <w:pPr>
        <w:pStyle w:val="ListParagraph"/>
        <w:rPr>
          <w:rFonts w:ascii="Arial Nova Cond" w:hAnsi="Arial Nova Cond"/>
        </w:rPr>
      </w:pPr>
    </w:p>
    <w:p w14:paraId="2EF54748" w14:textId="535FAA5A" w:rsidR="00622EAB" w:rsidRPr="002A07A9" w:rsidRDefault="00622EAB" w:rsidP="00B77A9A">
      <w:pPr>
        <w:ind w:left="360" w:firstLine="720"/>
        <w:rPr>
          <w:rFonts w:ascii="Arial Nova Cond" w:hAnsi="Arial Nova Cond"/>
          <w:b/>
          <w:bCs/>
        </w:rPr>
      </w:pPr>
      <w:proofErr w:type="gramStart"/>
      <w:r w:rsidRPr="002A07A9">
        <w:rPr>
          <w:rFonts w:ascii="Arial Nova Cond" w:hAnsi="Arial Nova Cond"/>
          <w:b/>
          <w:bCs/>
        </w:rPr>
        <w:t>Don'ts</w:t>
      </w:r>
      <w:proofErr w:type="gramEnd"/>
      <w:r w:rsidRPr="002A07A9">
        <w:rPr>
          <w:rFonts w:ascii="Arial Nova Cond" w:hAnsi="Arial Nova Cond"/>
          <w:b/>
          <w:bCs/>
        </w:rPr>
        <w:t>:</w:t>
      </w:r>
    </w:p>
    <w:p w14:paraId="5F4BFD37" w14:textId="702ECAAB" w:rsidR="00622EAB" w:rsidRDefault="00622EAB" w:rsidP="006642E6">
      <w:pPr>
        <w:pStyle w:val="ListParagraph"/>
        <w:numPr>
          <w:ilvl w:val="0"/>
          <w:numId w:val="7"/>
        </w:numPr>
        <w:rPr>
          <w:rFonts w:ascii="Arial Nova Cond" w:hAnsi="Arial Nova Cond"/>
        </w:rPr>
      </w:pPr>
      <w:r w:rsidRPr="00B77A9A">
        <w:rPr>
          <w:rFonts w:ascii="Arial Nova Cond" w:hAnsi="Arial Nova Cond"/>
          <w:b/>
          <w:bCs/>
        </w:rPr>
        <w:t>Avoid Sudden Temperature Changes</w:t>
      </w:r>
      <w:r w:rsidRPr="00B77A9A">
        <w:rPr>
          <w:rFonts w:ascii="Arial Nova Cond" w:hAnsi="Arial Nova Cond"/>
        </w:rPr>
        <w:t>: Do not subject soapstone cookware to sudden temperature changes, like moving it from the stove to cold water, as this can cause thermal shock and cracking.</w:t>
      </w:r>
    </w:p>
    <w:p w14:paraId="066D222F" w14:textId="77777777" w:rsidR="00B77A9A" w:rsidRPr="00B77A9A" w:rsidRDefault="00B77A9A" w:rsidP="00B77A9A">
      <w:pPr>
        <w:pStyle w:val="ListParagraph"/>
        <w:ind w:left="1440"/>
        <w:rPr>
          <w:rFonts w:ascii="Arial Nova Cond" w:hAnsi="Arial Nova Cond"/>
        </w:rPr>
      </w:pPr>
    </w:p>
    <w:p w14:paraId="4680BE1F" w14:textId="27257598" w:rsidR="00622EAB" w:rsidRDefault="00622EAB" w:rsidP="005A408F">
      <w:pPr>
        <w:pStyle w:val="ListParagraph"/>
        <w:numPr>
          <w:ilvl w:val="0"/>
          <w:numId w:val="7"/>
        </w:numPr>
        <w:rPr>
          <w:rFonts w:ascii="Arial Nova Cond" w:hAnsi="Arial Nova Cond"/>
        </w:rPr>
      </w:pPr>
      <w:r w:rsidRPr="00B77A9A">
        <w:rPr>
          <w:rFonts w:ascii="Arial Nova Cond" w:hAnsi="Arial Nova Cond"/>
          <w:b/>
          <w:bCs/>
        </w:rPr>
        <w:t>Don't Overheat</w:t>
      </w:r>
      <w:r w:rsidRPr="00B77A9A">
        <w:rPr>
          <w:rFonts w:ascii="Arial Nova Cond" w:hAnsi="Arial Nova Cond"/>
        </w:rPr>
        <w:t>: Avoid using high heat settings that aren’t necessary, as soapstone retains heat very well and excessive heat can cause damage.</w:t>
      </w:r>
    </w:p>
    <w:p w14:paraId="50D93E4F" w14:textId="77777777" w:rsidR="00B77A9A" w:rsidRPr="00B77A9A" w:rsidRDefault="00B77A9A" w:rsidP="00B77A9A">
      <w:pPr>
        <w:pStyle w:val="ListParagraph"/>
        <w:rPr>
          <w:rFonts w:ascii="Arial Nova Cond" w:hAnsi="Arial Nova Cond"/>
        </w:rPr>
      </w:pPr>
    </w:p>
    <w:p w14:paraId="302B8FE8" w14:textId="65F1AC77" w:rsidR="00622EAB" w:rsidRDefault="00622EAB" w:rsidP="006B6F6E">
      <w:pPr>
        <w:pStyle w:val="ListParagraph"/>
        <w:numPr>
          <w:ilvl w:val="0"/>
          <w:numId w:val="7"/>
        </w:numPr>
        <w:rPr>
          <w:rFonts w:ascii="Arial Nova Cond" w:hAnsi="Arial Nova Cond"/>
        </w:rPr>
      </w:pPr>
      <w:r w:rsidRPr="00B77A9A">
        <w:rPr>
          <w:rFonts w:ascii="Arial Nova Cond" w:hAnsi="Arial Nova Cond"/>
          <w:b/>
          <w:bCs/>
        </w:rPr>
        <w:t>Avoid Harsh Chemicals</w:t>
      </w:r>
      <w:r w:rsidRPr="00B77A9A">
        <w:rPr>
          <w:rFonts w:ascii="Arial Nova Cond" w:hAnsi="Arial Nova Cond"/>
        </w:rPr>
        <w:t>: Don’t use harsh chemicals or abrasive cleaners to clean your soapstone cookware, as these can etch the surface and damage the seasoning.</w:t>
      </w:r>
    </w:p>
    <w:p w14:paraId="3683B5E5" w14:textId="77777777" w:rsidR="00B77A9A" w:rsidRPr="00B77A9A" w:rsidRDefault="00B77A9A" w:rsidP="00B77A9A">
      <w:pPr>
        <w:pStyle w:val="ListParagraph"/>
        <w:rPr>
          <w:rFonts w:ascii="Arial Nova Cond" w:hAnsi="Arial Nova Cond"/>
        </w:rPr>
      </w:pPr>
    </w:p>
    <w:p w14:paraId="3498D1F9" w14:textId="7FAD27BE" w:rsidR="00622EAB" w:rsidRDefault="00622EAB" w:rsidP="00E21B62">
      <w:pPr>
        <w:pStyle w:val="ListParagraph"/>
        <w:numPr>
          <w:ilvl w:val="0"/>
          <w:numId w:val="7"/>
        </w:numPr>
        <w:rPr>
          <w:rFonts w:ascii="Arial Nova Cond" w:hAnsi="Arial Nova Cond"/>
        </w:rPr>
      </w:pPr>
      <w:r w:rsidRPr="00B77A9A">
        <w:rPr>
          <w:rFonts w:ascii="Arial Nova Cond" w:hAnsi="Arial Nova Cond"/>
          <w:b/>
          <w:bCs/>
        </w:rPr>
        <w:t>Don't Drop or Bang</w:t>
      </w:r>
      <w:r w:rsidRPr="00B77A9A">
        <w:rPr>
          <w:rFonts w:ascii="Arial Nova Cond" w:hAnsi="Arial Nova Cond"/>
        </w:rPr>
        <w:t>: Handle your soapstone cookware with care. Avoid dropping or banging it, as it can be brittle and is prone to chipping or cracking.</w:t>
      </w:r>
    </w:p>
    <w:p w14:paraId="7EC66065" w14:textId="77777777" w:rsidR="00B77A9A" w:rsidRPr="00B77A9A" w:rsidRDefault="00B77A9A" w:rsidP="00B77A9A">
      <w:pPr>
        <w:pStyle w:val="ListParagraph"/>
        <w:rPr>
          <w:rFonts w:ascii="Arial Nova Cond" w:hAnsi="Arial Nova Cond"/>
        </w:rPr>
      </w:pPr>
    </w:p>
    <w:p w14:paraId="7D29C104" w14:textId="4058CBC1" w:rsidR="00622EAB" w:rsidRDefault="00622EAB" w:rsidP="00961FF4">
      <w:pPr>
        <w:pStyle w:val="ListParagraph"/>
        <w:numPr>
          <w:ilvl w:val="0"/>
          <w:numId w:val="7"/>
        </w:numPr>
        <w:rPr>
          <w:rFonts w:ascii="Arial Nova Cond" w:hAnsi="Arial Nova Cond"/>
        </w:rPr>
      </w:pPr>
      <w:r w:rsidRPr="00B77A9A">
        <w:rPr>
          <w:rFonts w:ascii="Arial Nova Cond" w:hAnsi="Arial Nova Cond"/>
          <w:b/>
          <w:bCs/>
        </w:rPr>
        <w:t>Don't Use in High Heat Appliances</w:t>
      </w:r>
      <w:r w:rsidRPr="00B77A9A">
        <w:rPr>
          <w:rFonts w:ascii="Arial Nova Cond" w:hAnsi="Arial Nova Cond"/>
        </w:rPr>
        <w:t>: Do not use soapstone cookware in high heat appliances like microwaves or ovens with a broiler function.</w:t>
      </w:r>
    </w:p>
    <w:p w14:paraId="05B015B2" w14:textId="77777777" w:rsidR="00B77A9A" w:rsidRPr="00B77A9A" w:rsidRDefault="00B77A9A" w:rsidP="00B77A9A">
      <w:pPr>
        <w:pStyle w:val="ListParagraph"/>
        <w:rPr>
          <w:rFonts w:ascii="Arial Nova Cond" w:hAnsi="Arial Nova Cond"/>
        </w:rPr>
      </w:pPr>
    </w:p>
    <w:p w14:paraId="45DEC2A5" w14:textId="77777777" w:rsidR="00622EAB" w:rsidRPr="002A07A9" w:rsidRDefault="00622EAB" w:rsidP="00622EAB">
      <w:pPr>
        <w:pStyle w:val="ListParagraph"/>
        <w:numPr>
          <w:ilvl w:val="0"/>
          <w:numId w:val="7"/>
        </w:numPr>
        <w:rPr>
          <w:rFonts w:ascii="Arial Nova Cond" w:hAnsi="Arial Nova Cond"/>
        </w:rPr>
      </w:pPr>
      <w:r w:rsidRPr="002A07A9">
        <w:rPr>
          <w:rFonts w:ascii="Arial Nova Cond" w:hAnsi="Arial Nova Cond"/>
          <w:b/>
          <w:bCs/>
        </w:rPr>
        <w:t>Avoid Sharp Implements</w:t>
      </w:r>
      <w:r w:rsidRPr="002A07A9">
        <w:rPr>
          <w:rFonts w:ascii="Arial Nova Cond" w:hAnsi="Arial Nova Cond"/>
        </w:rPr>
        <w:t>: Don’t cut on the surface of soapstone cookware as it can leave scratches or marks.</w:t>
      </w:r>
    </w:p>
    <w:p w14:paraId="2968B604" w14:textId="29FA5F1A" w:rsidR="00600614" w:rsidRPr="002A07A9" w:rsidRDefault="00622EAB" w:rsidP="00B77A9A">
      <w:pPr>
        <w:rPr>
          <w:rFonts w:ascii="Arial Nova Cond" w:hAnsi="Arial Nova Cond"/>
        </w:rPr>
      </w:pPr>
      <w:r w:rsidRPr="002A07A9">
        <w:rPr>
          <w:rFonts w:ascii="Arial Nova Cond" w:hAnsi="Arial Nova Cond"/>
        </w:rPr>
        <w:t xml:space="preserve">Remember, while soapstone is durable in many respects, its softness and density require mindful use to ensure its longevity, especially when it comes to thermal stress and physical impacts. Always follow the above specific instructions for the best care and use practices for your soapstone cookware. </w:t>
      </w:r>
      <w:r w:rsidR="00600614" w:rsidRPr="002A07A9">
        <w:rPr>
          <w:rFonts w:ascii="Arial Nova Cond" w:hAnsi="Arial Nova Cond"/>
        </w:rPr>
        <w:t>By following these simple steps, you’ll ensure that your soapstone pot remains a treasured tool in your kitchen, enhancing flavors and forging memories for generations to come.</w:t>
      </w:r>
    </w:p>
    <w:p w14:paraId="7C5C3174" w14:textId="4076AF8A" w:rsidR="005D1B3B" w:rsidRPr="002A07A9" w:rsidRDefault="005D1B3B" w:rsidP="00600614">
      <w:pPr>
        <w:pStyle w:val="ListParagraph"/>
        <w:rPr>
          <w:rFonts w:ascii="Arial Nova Cond" w:hAnsi="Arial Nova Cond"/>
        </w:rPr>
      </w:pPr>
    </w:p>
    <w:p w14:paraId="53EEF486" w14:textId="77777777" w:rsidR="005D1B3B" w:rsidRPr="002A07A9" w:rsidRDefault="005D1B3B">
      <w:pPr>
        <w:rPr>
          <w:rFonts w:ascii="Arial Nova Cond" w:hAnsi="Arial Nova Cond"/>
        </w:rPr>
      </w:pPr>
    </w:p>
    <w:sectPr w:rsidR="005D1B3B" w:rsidRPr="002A07A9" w:rsidSect="00EE45F1">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A20E0"/>
    <w:multiLevelType w:val="hybridMultilevel"/>
    <w:tmpl w:val="F7D0A3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6629EA"/>
    <w:multiLevelType w:val="hybridMultilevel"/>
    <w:tmpl w:val="1862F0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475E29"/>
    <w:multiLevelType w:val="hybridMultilevel"/>
    <w:tmpl w:val="1748677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4E53135"/>
    <w:multiLevelType w:val="hybridMultilevel"/>
    <w:tmpl w:val="1054A860"/>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27093574"/>
    <w:multiLevelType w:val="hybridMultilevel"/>
    <w:tmpl w:val="DA0692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E51F9E"/>
    <w:multiLevelType w:val="hybridMultilevel"/>
    <w:tmpl w:val="D12C0C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6BB7CE9"/>
    <w:multiLevelType w:val="hybridMultilevel"/>
    <w:tmpl w:val="16E6E87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15832709">
    <w:abstractNumId w:val="5"/>
  </w:num>
  <w:num w:numId="2" w16cid:durableId="1168060236">
    <w:abstractNumId w:val="4"/>
  </w:num>
  <w:num w:numId="3" w16cid:durableId="614874939">
    <w:abstractNumId w:val="1"/>
  </w:num>
  <w:num w:numId="4" w16cid:durableId="1896433300">
    <w:abstractNumId w:val="6"/>
  </w:num>
  <w:num w:numId="5" w16cid:durableId="1222596593">
    <w:abstractNumId w:val="0"/>
  </w:num>
  <w:num w:numId="6" w16cid:durableId="1277637315">
    <w:abstractNumId w:val="3"/>
  </w:num>
  <w:num w:numId="7" w16cid:durableId="8350146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1B3B"/>
    <w:rsid w:val="0001525D"/>
    <w:rsid w:val="0011609D"/>
    <w:rsid w:val="00133CD9"/>
    <w:rsid w:val="00260E64"/>
    <w:rsid w:val="002A07A9"/>
    <w:rsid w:val="002A3215"/>
    <w:rsid w:val="00384A08"/>
    <w:rsid w:val="004F2170"/>
    <w:rsid w:val="005235E5"/>
    <w:rsid w:val="0059336F"/>
    <w:rsid w:val="005D1B3B"/>
    <w:rsid w:val="005F0BF2"/>
    <w:rsid w:val="00600614"/>
    <w:rsid w:val="00622EAB"/>
    <w:rsid w:val="00697B83"/>
    <w:rsid w:val="007875BE"/>
    <w:rsid w:val="008722AA"/>
    <w:rsid w:val="00904676"/>
    <w:rsid w:val="009821E9"/>
    <w:rsid w:val="009C1025"/>
    <w:rsid w:val="00A3290A"/>
    <w:rsid w:val="00AC4EAE"/>
    <w:rsid w:val="00B77A9A"/>
    <w:rsid w:val="00C644A0"/>
    <w:rsid w:val="00D4464F"/>
    <w:rsid w:val="00DC5CBE"/>
    <w:rsid w:val="00E21D1F"/>
    <w:rsid w:val="00E40813"/>
    <w:rsid w:val="00ED1D6B"/>
    <w:rsid w:val="00EE45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B53A9"/>
  <w15:chartTrackingRefBased/>
  <w15:docId w15:val="{85F60019-957D-439F-931B-58DAEAE233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1B3B"/>
    <w:pPr>
      <w:ind w:left="720"/>
      <w:contextualSpacing/>
    </w:pPr>
  </w:style>
  <w:style w:type="character" w:styleId="Hyperlink">
    <w:name w:val="Hyperlink"/>
    <w:basedOn w:val="DefaultParagraphFont"/>
    <w:uiPriority w:val="99"/>
    <w:unhideWhenUsed/>
    <w:rsid w:val="00622EAB"/>
    <w:rPr>
      <w:color w:val="0563C1" w:themeColor="hyperlink"/>
      <w:u w:val="single"/>
    </w:rPr>
  </w:style>
  <w:style w:type="character" w:styleId="UnresolvedMention">
    <w:name w:val="Unresolved Mention"/>
    <w:basedOn w:val="DefaultParagraphFont"/>
    <w:uiPriority w:val="99"/>
    <w:semiHidden/>
    <w:unhideWhenUsed/>
    <w:rsid w:val="00622EAB"/>
    <w:rPr>
      <w:color w:val="605E5C"/>
      <w:shd w:val="clear" w:color="auto" w:fill="E1DFDD"/>
    </w:rPr>
  </w:style>
  <w:style w:type="paragraph" w:styleId="NormalWeb">
    <w:name w:val="Normal (Web)"/>
    <w:basedOn w:val="Normal"/>
    <w:uiPriority w:val="99"/>
    <w:unhideWhenUsed/>
    <w:rsid w:val="009821E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6764578">
      <w:bodyDiv w:val="1"/>
      <w:marLeft w:val="0"/>
      <w:marRight w:val="0"/>
      <w:marTop w:val="0"/>
      <w:marBottom w:val="0"/>
      <w:divBdr>
        <w:top w:val="none" w:sz="0" w:space="0" w:color="auto"/>
        <w:left w:val="none" w:sz="0" w:space="0" w:color="auto"/>
        <w:bottom w:val="none" w:sz="0" w:space="0" w:color="auto"/>
        <w:right w:val="none" w:sz="0" w:space="0" w:color="auto"/>
      </w:divBdr>
    </w:div>
    <w:div w:id="1636913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684</Words>
  <Characters>3899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Aaryan Sathya</dc:creator>
  <cp:keywords/>
  <dc:description/>
  <cp:lastModifiedBy>Vidya Sathya</cp:lastModifiedBy>
  <cp:revision>2</cp:revision>
  <cp:lastPrinted>2024-12-01T18:20:00Z</cp:lastPrinted>
  <dcterms:created xsi:type="dcterms:W3CDTF">2026-02-27T02:59:00Z</dcterms:created>
  <dcterms:modified xsi:type="dcterms:W3CDTF">2026-02-27T02:59:00Z</dcterms:modified>
</cp:coreProperties>
</file>